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南银理财珠联璧合鑫逸稳三个月110期封闭式公募人民币理财产品（YI80110）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YI80110)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4,570,369.70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