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160" w:firstLineChars="600"/>
        <w:jc w:val="both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公募基金客户维护费揭示书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尊敬的投资者: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在您通过本机构持有【基金产品名称】的整段投资期内，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本机构最高向基金管理人收取管理费的【百分比】作为客户维护费。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客户维护费指基金管理人与基金销售机构通过基金销售协议约定，依据销售机构销售基金的保有量，从基金管理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费中列支一定比例，用以向基金销售机构支付客户服务及销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售活动中产生的相关费用。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394A8D"/>
    <w:rsid w:val="00BD337A"/>
    <w:rsid w:val="027E0F1F"/>
    <w:rsid w:val="09C442FA"/>
    <w:rsid w:val="0B596A76"/>
    <w:rsid w:val="1450205F"/>
    <w:rsid w:val="151E3A6C"/>
    <w:rsid w:val="183C4301"/>
    <w:rsid w:val="1A410C4A"/>
    <w:rsid w:val="1BA95956"/>
    <w:rsid w:val="1C4900BD"/>
    <w:rsid w:val="1FC1493F"/>
    <w:rsid w:val="20487B81"/>
    <w:rsid w:val="25C33E77"/>
    <w:rsid w:val="2BC50061"/>
    <w:rsid w:val="2C657D79"/>
    <w:rsid w:val="326A7B2B"/>
    <w:rsid w:val="33811EF1"/>
    <w:rsid w:val="34FD561B"/>
    <w:rsid w:val="362C4165"/>
    <w:rsid w:val="3B7F17FE"/>
    <w:rsid w:val="3CEA1992"/>
    <w:rsid w:val="3F386C84"/>
    <w:rsid w:val="4966318C"/>
    <w:rsid w:val="4C3D3A0C"/>
    <w:rsid w:val="4FBD67C7"/>
    <w:rsid w:val="528C4878"/>
    <w:rsid w:val="53FA3C4E"/>
    <w:rsid w:val="552D486A"/>
    <w:rsid w:val="5F0F78B1"/>
    <w:rsid w:val="5FAC66FB"/>
    <w:rsid w:val="6A7F6D17"/>
    <w:rsid w:val="6BD074D2"/>
    <w:rsid w:val="6D1D4E45"/>
    <w:rsid w:val="6F2753CF"/>
    <w:rsid w:val="719877C4"/>
    <w:rsid w:val="76095D2C"/>
    <w:rsid w:val="7BB84D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1707</Words>
  <Characters>1707</Characters>
  <Paragraphs>77</Paragraphs>
  <TotalTime>1</TotalTime>
  <ScaleCrop>false</ScaleCrop>
  <LinksUpToDate>false</LinksUpToDate>
  <CharactersWithSpaces>1707</CharactersWithSpaces>
  <Application>WPS Office_11.8.2.8621_F1E327BC-269C-435d-A152-05C5408002CA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2021-04-27T07:46:00Z</dcterms:created>
  <dc:creator>ANA-AN00</dc:creator>
  <cp:lastModifiedBy>刘成</cp:lastModifiedBy>
  <dcterms:modified xsi:type="dcterms:W3CDTF">2021-07-06T08:32:57Z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c25b4f3d271d4a52b6e0adf9d2c39ec0</vt:lpwstr>
  </property>
  <property fmtid="{D5CDD505-2E9C-101B-9397-08002B2CF9AE}" pid="3" name="KSOProductBuildVer">
    <vt:lpwstr>2052-11.8.2.8621</vt:lpwstr>
  </property>
</Properties>
</file>